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DD" w:rsidRDefault="00C601DD" w:rsidP="00C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C601DD" w:rsidSect="00152E6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4EF5343" wp14:editId="3C59F48D">
            <wp:simplePos x="0" y="0"/>
            <wp:positionH relativeFrom="column">
              <wp:posOffset>-334645</wp:posOffset>
            </wp:positionH>
            <wp:positionV relativeFrom="paragraph">
              <wp:posOffset>-307340</wp:posOffset>
            </wp:positionV>
            <wp:extent cx="7437755" cy="10297160"/>
            <wp:effectExtent l="0" t="0" r="0" b="0"/>
            <wp:wrapTight wrapText="bothSides">
              <wp:wrapPolygon edited="0">
                <wp:start x="0" y="0"/>
                <wp:lineTo x="0" y="21579"/>
                <wp:lineTo x="21521" y="21579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ониторинге_0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55" cy="1029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Критерий –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признак, на основании которого производится оценка, классификация оценива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мого объекта.</w:t>
      </w:r>
    </w:p>
    <w:p w:rsidR="00E9074B" w:rsidRPr="00152E6E" w:rsidRDefault="00E9074B" w:rsidP="00152E6E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Мониторинг 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рого является установление степени соответствия измеряемых образовательных результатов, усл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Экспертиза 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Измерение 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– метод регистрации состояния качества образования, а также оценка уровня обр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зовательных достижений с помощью </w:t>
      </w:r>
      <w:proofErr w:type="spellStart"/>
      <w:r w:rsidRPr="00152E6E">
        <w:rPr>
          <w:rFonts w:ascii="Times New Roman" w:eastAsia="Times New Roman" w:hAnsi="Times New Roman" w:cs="Times New Roman"/>
          <w:sz w:val="24"/>
          <w:szCs w:val="24"/>
        </w:rPr>
        <w:t>КИМов</w:t>
      </w:r>
      <w:proofErr w:type="spellEnd"/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(контрольных работ, тестов, анкет и др.), которые им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ют стандартизированную форму и содержание которых соответствует реализуемым образовател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ным программам.</w:t>
      </w:r>
    </w:p>
    <w:p w:rsidR="00E9074B" w:rsidRPr="00152E6E" w:rsidRDefault="00E9074B" w:rsidP="00152E6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Cs/>
          <w:sz w:val="24"/>
          <w:szCs w:val="24"/>
        </w:rPr>
        <w:t>1.9.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Оценка качества образования осуществляется посредством:</w:t>
      </w:r>
    </w:p>
    <w:p w:rsidR="00E9074B" w:rsidRPr="00152E6E" w:rsidRDefault="00E9074B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152E6E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E9074B" w:rsidRPr="00152E6E" w:rsidRDefault="00E9074B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E9074B" w:rsidRPr="00152E6E" w:rsidRDefault="00E9074B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E9074B" w:rsidRPr="00152E6E" w:rsidRDefault="00E9074B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E9074B" w:rsidRPr="00152E6E" w:rsidRDefault="00216DD2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</w:t>
      </w:r>
      <w:r w:rsidR="00E9074B" w:rsidRPr="00152E6E">
        <w:rPr>
          <w:rFonts w:ascii="Times New Roman" w:eastAsia="Times New Roman" w:hAnsi="Times New Roman" w:cs="Times New Roman"/>
          <w:sz w:val="24"/>
          <w:szCs w:val="24"/>
        </w:rPr>
        <w:t xml:space="preserve"> аттестации выпускников;</w:t>
      </w:r>
    </w:p>
    <w:p w:rsidR="00E9074B" w:rsidRPr="00152E6E" w:rsidRDefault="00E9074B" w:rsidP="00152E6E">
      <w:pPr>
        <w:pStyle w:val="ac"/>
        <w:numPr>
          <w:ilvl w:val="0"/>
          <w:numId w:val="9"/>
        </w:numPr>
        <w:tabs>
          <w:tab w:val="num" w:pos="0"/>
          <w:tab w:val="left" w:pos="540"/>
        </w:tabs>
        <w:spacing w:after="0" w:line="240" w:lineRule="auto"/>
        <w:ind w:left="1134" w:hanging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Cs/>
          <w:sz w:val="24"/>
          <w:szCs w:val="24"/>
        </w:rPr>
        <w:t>1.10.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В качестве источников  данных для оценки качества образования используются: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отчеты работников школы;</w:t>
      </w:r>
    </w:p>
    <w:p w:rsidR="00E9074B" w:rsidRPr="00152E6E" w:rsidRDefault="00E9074B" w:rsidP="00152E6E">
      <w:pPr>
        <w:pStyle w:val="ac"/>
        <w:numPr>
          <w:ilvl w:val="0"/>
          <w:numId w:val="14"/>
        </w:numPr>
        <w:tabs>
          <w:tab w:val="num" w:pos="0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мероприятий.</w:t>
      </w:r>
    </w:p>
    <w:p w:rsidR="00E9074B" w:rsidRPr="00152E6E" w:rsidRDefault="00E9074B" w:rsidP="00152E6E">
      <w:pPr>
        <w:spacing w:after="0" w:line="240" w:lineRule="auto"/>
        <w:ind w:left="7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52E6E">
        <w:rPr>
          <w:rFonts w:ascii="Times New Roman" w:hAnsi="Times New Roman" w:cs="Times New Roman"/>
          <w:b/>
          <w:sz w:val="24"/>
          <w:szCs w:val="24"/>
        </w:rPr>
        <w:t xml:space="preserve">. Цель, задачи, результаты мониторинга: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2.1. Мониторинг  представляет  собой  систему  непрерывного  наблюдения  за  фактическим положением  дел  в  системе  образования 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школы</w:t>
      </w:r>
      <w:r w:rsidRPr="00152E6E">
        <w:rPr>
          <w:rFonts w:ascii="Times New Roman" w:hAnsi="Times New Roman" w:cs="Times New Roman"/>
          <w:sz w:val="24"/>
          <w:szCs w:val="24"/>
        </w:rPr>
        <w:t xml:space="preserve">  для  своевременного  системного  анализа прои</w:t>
      </w:r>
      <w:r w:rsidRPr="00152E6E">
        <w:rPr>
          <w:rFonts w:ascii="Times New Roman" w:hAnsi="Times New Roman" w:cs="Times New Roman"/>
          <w:sz w:val="24"/>
          <w:szCs w:val="24"/>
        </w:rPr>
        <w:t>с</w:t>
      </w:r>
      <w:r w:rsidRPr="00152E6E">
        <w:rPr>
          <w:rFonts w:ascii="Times New Roman" w:hAnsi="Times New Roman" w:cs="Times New Roman"/>
          <w:sz w:val="24"/>
          <w:szCs w:val="24"/>
        </w:rPr>
        <w:t>ходящих  в  ней  изменений,  предупреждения  негативных  тенденций,  а  также  для краткосрочного  прогнозирования.  Мониторинг  является  главным  источником  информации для диагностики с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стояния процесса  образования и воспитания в школе, определяет уровень качества образования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, включает понятия:           </w:t>
      </w:r>
    </w:p>
    <w:p w:rsidR="00E9074B" w:rsidRPr="00152E6E" w:rsidRDefault="00E9074B" w:rsidP="00152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образовательный  мониторинг  -  это  специально  организованное,  целевое,  систе</w:t>
      </w:r>
      <w:r w:rsidRPr="00152E6E">
        <w:rPr>
          <w:rFonts w:ascii="Times New Roman" w:hAnsi="Times New Roman" w:cs="Times New Roman"/>
          <w:sz w:val="24"/>
          <w:szCs w:val="24"/>
        </w:rPr>
        <w:t>м</w:t>
      </w:r>
      <w:r w:rsidRPr="00152E6E">
        <w:rPr>
          <w:rFonts w:ascii="Times New Roman" w:hAnsi="Times New Roman" w:cs="Times New Roman"/>
          <w:sz w:val="24"/>
          <w:szCs w:val="24"/>
        </w:rPr>
        <w:t>ное, непрерывное,  научно-обоснованное,  планово-прогностическое  наблюдение  за  качеством о</w:t>
      </w:r>
      <w:r w:rsidRPr="00152E6E">
        <w:rPr>
          <w:rFonts w:ascii="Times New Roman" w:hAnsi="Times New Roman" w:cs="Times New Roman"/>
          <w:sz w:val="24"/>
          <w:szCs w:val="24"/>
        </w:rPr>
        <w:t>б</w:t>
      </w:r>
      <w:r w:rsidRPr="00152E6E">
        <w:rPr>
          <w:rFonts w:ascii="Times New Roman" w:hAnsi="Times New Roman" w:cs="Times New Roman"/>
          <w:sz w:val="24"/>
          <w:szCs w:val="24"/>
        </w:rPr>
        <w:t>разования  в системе  образовательных  учреждений, позволяющее  отслеживать  качество образов</w:t>
      </w:r>
      <w:r w:rsidRPr="00152E6E">
        <w:rPr>
          <w:rFonts w:ascii="Times New Roman" w:hAnsi="Times New Roman" w:cs="Times New Roman"/>
          <w:sz w:val="24"/>
          <w:szCs w:val="24"/>
        </w:rPr>
        <w:t>а</w:t>
      </w:r>
      <w:r w:rsidRPr="00152E6E">
        <w:rPr>
          <w:rFonts w:ascii="Times New Roman" w:hAnsi="Times New Roman" w:cs="Times New Roman"/>
          <w:sz w:val="24"/>
          <w:szCs w:val="24"/>
        </w:rPr>
        <w:t xml:space="preserve">ния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074B" w:rsidRPr="00152E6E" w:rsidRDefault="00E9074B" w:rsidP="00152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образовательный  мониторинг  -  это  способ  организационно-информационных  пот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ков  в системе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школы</w:t>
      </w:r>
      <w:r w:rsidRPr="00152E6E">
        <w:rPr>
          <w:rFonts w:ascii="Times New Roman" w:hAnsi="Times New Roman" w:cs="Times New Roman"/>
          <w:sz w:val="24"/>
          <w:szCs w:val="24"/>
        </w:rPr>
        <w:t xml:space="preserve">, осуществляемый упорядочение и стандартизацию сбора, обработки, хранения и анализа информации; </w:t>
      </w:r>
    </w:p>
    <w:p w:rsidR="00E9074B" w:rsidRPr="00152E6E" w:rsidRDefault="00E9074B" w:rsidP="00152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мониторинговая  деятельность-это  мотивирующий  и  стимулирующий    процесс,  к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>торый призван  снять  затруднения  участников  образовательного  процесса  и  повысить  его эффе</w:t>
      </w:r>
      <w:r w:rsidRPr="00152E6E">
        <w:rPr>
          <w:rFonts w:ascii="Times New Roman" w:hAnsi="Times New Roman" w:cs="Times New Roman"/>
          <w:sz w:val="24"/>
          <w:szCs w:val="24"/>
        </w:rPr>
        <w:t>к</w:t>
      </w:r>
      <w:r w:rsidRPr="00152E6E">
        <w:rPr>
          <w:rFonts w:ascii="Times New Roman" w:hAnsi="Times New Roman" w:cs="Times New Roman"/>
          <w:sz w:val="24"/>
          <w:szCs w:val="24"/>
        </w:rPr>
        <w:t xml:space="preserve">тивность и качество; </w:t>
      </w:r>
    </w:p>
    <w:p w:rsidR="00E9074B" w:rsidRPr="00152E6E" w:rsidRDefault="00E9074B" w:rsidP="00152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качество  образования  -  это  характеристика  образования,  определяемая  совокупн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>стью свойств,  способствующих  удовлетворению  образовательных  потребностей  человека  и отв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>чающих интересам общества и государства. В широком смысле  качество образования предполагает  следующие  составляющие:  качество  реализации  образовательного  процесса через  уровень  пр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фессионального  мастерства  учителя  и  уровень достижения  учащихся  в образовательном процессе и качество управления системой образования в Республике.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Pr="00152E6E">
        <w:rPr>
          <w:rFonts w:ascii="Times New Roman" w:hAnsi="Times New Roman" w:cs="Times New Roman"/>
          <w:b/>
          <w:sz w:val="24"/>
          <w:szCs w:val="24"/>
        </w:rPr>
        <w:t>Целью мониторинга</w:t>
      </w:r>
      <w:r w:rsidRPr="00152E6E">
        <w:rPr>
          <w:rFonts w:ascii="Times New Roman" w:hAnsi="Times New Roman" w:cs="Times New Roman"/>
          <w:sz w:val="24"/>
          <w:szCs w:val="24"/>
        </w:rPr>
        <w:t xml:space="preserve"> является сбор, обобщение, анализ информации о состоянии сист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мы образования 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школы</w:t>
      </w:r>
      <w:r w:rsidRPr="00152E6E">
        <w:rPr>
          <w:rFonts w:ascii="Times New Roman" w:hAnsi="Times New Roman" w:cs="Times New Roman"/>
          <w:sz w:val="24"/>
          <w:szCs w:val="24"/>
        </w:rPr>
        <w:t xml:space="preserve">  и  основных  показателях  ее  функционирования  для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определения  тенденций  развития  системы  образования,  принятия  обоснованных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управленческих решений по достижению качественного образования.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2.3. </w:t>
      </w:r>
      <w:r w:rsidRPr="00152E6E">
        <w:rPr>
          <w:rFonts w:ascii="Times New Roman" w:hAnsi="Times New Roman" w:cs="Times New Roman"/>
          <w:b/>
          <w:sz w:val="24"/>
          <w:szCs w:val="24"/>
        </w:rPr>
        <w:t>Задачи мониторинга: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Выработка комплекса показателей, которые могут наиболее полно описать реальную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картину  качества результатов образовательного процесса 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Систематизация информации о состоянии образовательного процесса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Обеспечение регулярного и наглядного представления информации о динамике кач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ства 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результатов образовательного процесса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Выработка управленческих решений по результатам, полученным в процессе наблюд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ний за  качеством результатов образовательного процесса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Формулирование основных стратегических направлений развития системы образов</w:t>
      </w:r>
      <w:r w:rsidRPr="00152E6E">
        <w:rPr>
          <w:rFonts w:ascii="Times New Roman" w:hAnsi="Times New Roman" w:cs="Times New Roman"/>
          <w:sz w:val="24"/>
          <w:szCs w:val="24"/>
        </w:rPr>
        <w:t>а</w:t>
      </w:r>
      <w:r w:rsidRPr="00152E6E">
        <w:rPr>
          <w:rFonts w:ascii="Times New Roman" w:hAnsi="Times New Roman" w:cs="Times New Roman"/>
          <w:sz w:val="24"/>
          <w:szCs w:val="24"/>
        </w:rPr>
        <w:t xml:space="preserve">ния на основе анализа полученных данных.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52E6E">
        <w:rPr>
          <w:rFonts w:ascii="Times New Roman" w:hAnsi="Times New Roman" w:cs="Times New Roman"/>
          <w:b/>
          <w:sz w:val="24"/>
          <w:szCs w:val="24"/>
        </w:rPr>
        <w:t xml:space="preserve">. Функции и методы сбора информации мониторинга: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3.1.Формирование  механизма  единой  системы  сбора,  обработки  и  хранения  информации  о состоянии системы образования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>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3.2. Информационное обеспечение анализа и прогнозирования качества образовательного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процесса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3.3. Выявление  действующих  на  качество  образования  факторов,  принятие  мер  по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минимизации действия и устранению отрицательных последствий.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3.4. Координация деятельности всех участников образовательного процесса.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3.5. Своевременное  выявление динамики  и  основных  тенденций,  рисков  в  развитии  с</w:t>
      </w:r>
      <w:r w:rsidRPr="00152E6E">
        <w:rPr>
          <w:rFonts w:ascii="Times New Roman" w:hAnsi="Times New Roman" w:cs="Times New Roman"/>
          <w:sz w:val="24"/>
          <w:szCs w:val="24"/>
        </w:rPr>
        <w:t>и</w:t>
      </w:r>
      <w:r w:rsidRPr="00152E6E">
        <w:rPr>
          <w:rFonts w:ascii="Times New Roman" w:hAnsi="Times New Roman" w:cs="Times New Roman"/>
          <w:sz w:val="24"/>
          <w:szCs w:val="24"/>
        </w:rPr>
        <w:t xml:space="preserve">стемы образования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3.6. Организационно-методические требования по осуществлению мониторинга в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074B" w:rsidRPr="00152E6E" w:rsidRDefault="00E9074B" w:rsidP="00152E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набор  и форма  показателей  мониторинга должны  быть  ограниченными  и  постоя</w:t>
      </w:r>
      <w:r w:rsidRPr="00152E6E">
        <w:rPr>
          <w:rFonts w:ascii="Times New Roman" w:hAnsi="Times New Roman" w:cs="Times New Roman"/>
          <w:sz w:val="24"/>
          <w:szCs w:val="24"/>
        </w:rPr>
        <w:t>н</w:t>
      </w:r>
      <w:r w:rsidRPr="00152E6E">
        <w:rPr>
          <w:rFonts w:ascii="Times New Roman" w:hAnsi="Times New Roman" w:cs="Times New Roman"/>
          <w:sz w:val="24"/>
          <w:szCs w:val="24"/>
        </w:rPr>
        <w:t xml:space="preserve">ными  в течение установленного периода времени; </w:t>
      </w:r>
    </w:p>
    <w:p w:rsidR="00E9074B" w:rsidRPr="00152E6E" w:rsidRDefault="00E9074B" w:rsidP="00152E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показатели  должны  по  возможности  фиксировать  такие  феномены  образовательн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>го процесса,  которые  достаточно  глубоко  изучены  в  научном  плане  и  адекватно  отражают ур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вень качества образования; </w:t>
      </w:r>
    </w:p>
    <w:p w:rsidR="00E9074B" w:rsidRPr="00152E6E" w:rsidRDefault="00E9074B" w:rsidP="00152E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показатели должны носить оценочный характер управления  качеством образования; </w:t>
      </w:r>
    </w:p>
    <w:p w:rsidR="00E9074B" w:rsidRPr="00152E6E" w:rsidRDefault="00E9074B" w:rsidP="00152E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периодически  (не  реже  I  раза  в  год)  должна  осуществляться  коррекция  использ</w:t>
      </w:r>
      <w:r w:rsidRPr="00152E6E">
        <w:rPr>
          <w:rFonts w:ascii="Times New Roman" w:hAnsi="Times New Roman" w:cs="Times New Roman"/>
          <w:sz w:val="24"/>
          <w:szCs w:val="24"/>
        </w:rPr>
        <w:t>у</w:t>
      </w:r>
      <w:r w:rsidRPr="00152E6E">
        <w:rPr>
          <w:rFonts w:ascii="Times New Roman" w:hAnsi="Times New Roman" w:cs="Times New Roman"/>
          <w:sz w:val="24"/>
          <w:szCs w:val="24"/>
        </w:rPr>
        <w:t xml:space="preserve">емого набора показателей.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3.7. К методам проведения мониторинга относятся:  </w:t>
      </w:r>
    </w:p>
    <w:p w:rsidR="00E9074B" w:rsidRPr="00152E6E" w:rsidRDefault="00E9074B" w:rsidP="00152E6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экспертное оценивание;  </w:t>
      </w:r>
    </w:p>
    <w:p w:rsidR="00E9074B" w:rsidRPr="00152E6E" w:rsidRDefault="00E9074B" w:rsidP="00152E6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тестирование, анкетирование;  </w:t>
      </w:r>
    </w:p>
    <w:p w:rsidR="00E9074B" w:rsidRPr="00152E6E" w:rsidRDefault="00E9074B" w:rsidP="00152E6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проведение контрольных, тестовых  и других работ;  </w:t>
      </w:r>
    </w:p>
    <w:p w:rsidR="00E9074B" w:rsidRPr="00152E6E" w:rsidRDefault="00E9074B" w:rsidP="00152E6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статистическая обработка информации и др.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152E6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52E6E">
        <w:rPr>
          <w:rFonts w:ascii="Times New Roman" w:hAnsi="Times New Roman" w:cs="Times New Roman"/>
          <w:b/>
          <w:sz w:val="24"/>
          <w:szCs w:val="24"/>
        </w:rPr>
        <w:t>Организация  и технология проведения мониторинга.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4.1.Организационной  основой  осуществления  процедуры  мониторинга  в 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школе</w:t>
      </w:r>
      <w:r w:rsidRPr="00152E6E">
        <w:rPr>
          <w:rFonts w:ascii="Times New Roman" w:hAnsi="Times New Roman" w:cs="Times New Roman"/>
          <w:sz w:val="24"/>
          <w:szCs w:val="24"/>
        </w:rPr>
        <w:t xml:space="preserve">  является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</w:rPr>
        <w:t>График мониторинга качества образования</w:t>
      </w:r>
      <w:r w:rsidRPr="00152E6E">
        <w:rPr>
          <w:rFonts w:ascii="Times New Roman" w:hAnsi="Times New Roman" w:cs="Times New Roman"/>
          <w:sz w:val="24"/>
          <w:szCs w:val="24"/>
        </w:rPr>
        <w:t>, где определяются форма, сроки и ответстве</w:t>
      </w:r>
      <w:r w:rsidRPr="00152E6E">
        <w:rPr>
          <w:rFonts w:ascii="Times New Roman" w:hAnsi="Times New Roman" w:cs="Times New Roman"/>
          <w:sz w:val="24"/>
          <w:szCs w:val="24"/>
        </w:rPr>
        <w:t>н</w:t>
      </w:r>
      <w:r w:rsidRPr="00152E6E">
        <w:rPr>
          <w:rFonts w:ascii="Times New Roman" w:hAnsi="Times New Roman" w:cs="Times New Roman"/>
          <w:sz w:val="24"/>
          <w:szCs w:val="24"/>
        </w:rPr>
        <w:t xml:space="preserve">ные исполнители. </w:t>
      </w:r>
      <w:r w:rsidRPr="00152E6E">
        <w:rPr>
          <w:rFonts w:ascii="Times New Roman" w:hAnsi="Times New Roman" w:cs="Times New Roman"/>
          <w:b/>
          <w:sz w:val="24"/>
          <w:szCs w:val="24"/>
        </w:rPr>
        <w:t>График мониторинга качества образования</w:t>
      </w:r>
      <w:r w:rsidRPr="00152E6E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школы</w:t>
      </w:r>
      <w:r w:rsidRPr="00152E6E">
        <w:rPr>
          <w:rFonts w:ascii="Times New Roman" w:hAnsi="Times New Roman" w:cs="Times New Roman"/>
          <w:sz w:val="24"/>
          <w:szCs w:val="24"/>
        </w:rPr>
        <w:t xml:space="preserve"> и обязателен для исполнения всеми работниками </w:t>
      </w:r>
      <w:r w:rsidR="00170824" w:rsidRPr="00152E6E">
        <w:rPr>
          <w:rFonts w:ascii="Times New Roman" w:hAnsi="Times New Roman" w:cs="Times New Roman"/>
          <w:sz w:val="24"/>
          <w:szCs w:val="24"/>
        </w:rPr>
        <w:t>школы</w:t>
      </w:r>
      <w:r w:rsidRPr="00152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4.2. Мониторинг  осуществляется  в периодической форме в соответствии с </w:t>
      </w:r>
      <w:r w:rsidRPr="00152E6E">
        <w:rPr>
          <w:rFonts w:ascii="Times New Roman" w:hAnsi="Times New Roman" w:cs="Times New Roman"/>
          <w:b/>
          <w:sz w:val="24"/>
          <w:szCs w:val="24"/>
        </w:rPr>
        <w:t>Графиком  м</w:t>
      </w:r>
      <w:r w:rsidRPr="00152E6E">
        <w:rPr>
          <w:rFonts w:ascii="Times New Roman" w:hAnsi="Times New Roman" w:cs="Times New Roman"/>
          <w:b/>
          <w:sz w:val="24"/>
          <w:szCs w:val="24"/>
        </w:rPr>
        <w:t>о</w:t>
      </w:r>
      <w:r w:rsidRPr="00152E6E">
        <w:rPr>
          <w:rFonts w:ascii="Times New Roman" w:hAnsi="Times New Roman" w:cs="Times New Roman"/>
          <w:b/>
          <w:sz w:val="24"/>
          <w:szCs w:val="24"/>
        </w:rPr>
        <w:t>ниторинга качества образования</w:t>
      </w:r>
      <w:r w:rsidRPr="00152E6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 4.3. Реализация мониторинга предполагает последовательность следующих действий: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определение и обоснование объекта мониторинга;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сбор данных, используемых для мониторинга;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структурирование  баз  данных,  обеспечивающих  хранение  и  оперативное  использ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вание информации;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обработка полученных данных в ходе мониторинга;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анализ и интерпретация полученных данных в ходе мониторинга;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документов по итогам анализа полученных данных.  </w:t>
      </w:r>
    </w:p>
    <w:p w:rsidR="00E9074B" w:rsidRPr="00152E6E" w:rsidRDefault="00E9074B" w:rsidP="00152E6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информирование всех субъектов ОУ об итогах мониторинга. </w:t>
      </w:r>
    </w:p>
    <w:p w:rsidR="00E9074B" w:rsidRPr="00152E6E" w:rsidRDefault="00E9074B" w:rsidP="00152E6E">
      <w:pPr>
        <w:tabs>
          <w:tab w:val="num" w:pos="420"/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9074B" w:rsidRPr="00152E6E" w:rsidRDefault="00E9074B" w:rsidP="00152E6E">
      <w:pPr>
        <w:tabs>
          <w:tab w:val="num" w:pos="420"/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</w:t>
      </w: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.Организационная  и функциональная структура системы оценки качества образов</w:t>
      </w: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5.1.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Организационная структура, занимающаяся </w:t>
      </w:r>
      <w:proofErr w:type="spellStart"/>
      <w:r w:rsidRPr="00152E6E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ства образования и интерпретацией полученных результатов, включает в себя: администрацию шк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5.2.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  школы: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нение; 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ние системы оценки качества образования школы, участвует в этих мероприятиях;  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ний по вопросам качества образования;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E9074B" w:rsidRPr="00152E6E" w:rsidRDefault="00E9074B" w:rsidP="00152E6E">
      <w:pPr>
        <w:pStyle w:val="ac"/>
        <w:numPr>
          <w:ilvl w:val="0"/>
          <w:numId w:val="1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лиза результатов, полученных в процессе реализации СОКО;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5.3.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Методический совет школы и методические объединения учителей-предметников: </w:t>
      </w:r>
    </w:p>
    <w:p w:rsidR="00E9074B" w:rsidRPr="00152E6E" w:rsidRDefault="00E9074B" w:rsidP="00152E6E">
      <w:pPr>
        <w:pStyle w:val="ac"/>
        <w:numPr>
          <w:ilvl w:val="0"/>
          <w:numId w:val="21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ке системы показателей, характеризующих состояние и динамику развития школы; </w:t>
      </w:r>
    </w:p>
    <w:p w:rsidR="00E9074B" w:rsidRPr="00152E6E" w:rsidRDefault="00E9074B" w:rsidP="00152E6E">
      <w:pPr>
        <w:pStyle w:val="ac"/>
        <w:numPr>
          <w:ilvl w:val="0"/>
          <w:numId w:val="21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профессиональной де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тельности педагогов школы; </w:t>
      </w:r>
    </w:p>
    <w:p w:rsidR="00E9074B" w:rsidRPr="00152E6E" w:rsidRDefault="00E9074B" w:rsidP="00152E6E">
      <w:pPr>
        <w:pStyle w:val="ac"/>
        <w:numPr>
          <w:ilvl w:val="0"/>
          <w:numId w:val="21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E9074B" w:rsidRPr="00152E6E" w:rsidRDefault="00E9074B" w:rsidP="00152E6E">
      <w:pPr>
        <w:pStyle w:val="ac"/>
        <w:numPr>
          <w:ilvl w:val="0"/>
          <w:numId w:val="21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проводят экспертизу организации, содержания и результатов аттестации обучающихся  и формируют предложения по их совершенствованию; </w:t>
      </w:r>
    </w:p>
    <w:p w:rsidR="00E9074B" w:rsidRPr="00152E6E" w:rsidRDefault="00E9074B" w:rsidP="00152E6E">
      <w:pPr>
        <w:pStyle w:val="ac"/>
        <w:numPr>
          <w:ilvl w:val="0"/>
          <w:numId w:val="21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зультатам оценки качества образования на уровне школы. 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5.4.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школы: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определению стратегических направлений развития системы образования в школе; 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содействует реализации принципа общественного участия в управлении образованием в школе; 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инициирует и участвует в организации конкурсов образовательных программ, конку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сов педагогического мастерства, образовательных технологий; 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 пользоват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лей системы оценки качества образования школы; 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участие в экспертизе качества образовательных результатов, условий орг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низации учебного процесса в школе;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left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рядке, устанавливаемом локальными актами школы.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ников, развитию их творческих инициатив;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заслушивает информацию и отчеты педагогических работников, доклады представит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лей организаций и учреждений, взаимодействующих со школой по вопросам образов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ния и воспитания подрастающего поколения, в том числе сообщения о проверке с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E9074B" w:rsidRPr="00152E6E" w:rsidRDefault="00E9074B" w:rsidP="00152E6E">
      <w:pPr>
        <w:pStyle w:val="ac"/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тестацию по результатам учебного года.</w:t>
      </w:r>
    </w:p>
    <w:p w:rsidR="00E9074B" w:rsidRPr="00152E6E" w:rsidRDefault="00E9074B" w:rsidP="00152E6E">
      <w:pPr>
        <w:tabs>
          <w:tab w:val="num" w:pos="4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YI</w:t>
      </w: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Реализация внутреннего мониторинга качества образования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6.1.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Реализация внутреннего мониторинга качества образования</w:t>
      </w:r>
      <w:r w:rsidR="00487AE7" w:rsidRPr="00152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6.2.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 реализации целей и задач СОКО планируются и осуществляются на 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6.3.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Предметом системы оценки качества образования являются: 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качество образовательных результатов обучающихся (степень соответствия индивид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альных образовательных достижений и результатов освоения обучающимися образов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тельных программ государственному и социальному стандартам);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сти получения образования, материально-техническое обеспечение образовательного процесса, организация питания;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качество основных и дополнительных образовательных программ, принятых и реал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зуемых в школе, условия их реализации;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воспитательная работа;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емого качества результатов образования; 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эффективность управления качеством образования и открытость деятельности школы;</w:t>
      </w:r>
    </w:p>
    <w:p w:rsidR="00E9074B" w:rsidRPr="00152E6E" w:rsidRDefault="00E9074B" w:rsidP="00152E6E">
      <w:pPr>
        <w:pStyle w:val="ac"/>
        <w:numPr>
          <w:ilvl w:val="0"/>
          <w:numId w:val="25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состояние здоровья обучающихся.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Реализация школьной СОКО осуществляется посредством существующих процедур и экспертной оценки качества образования.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6.4.1.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качества образовательных результатов обучающихся включает в себя: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единый государственный экзамен для выпускников 11-ых классов;</w:t>
      </w:r>
    </w:p>
    <w:p w:rsidR="00E9074B" w:rsidRPr="00152E6E" w:rsidRDefault="00487AE7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государственную итоговую</w:t>
      </w:r>
      <w:r w:rsidR="00E9074B" w:rsidRPr="00152E6E">
        <w:rPr>
          <w:rFonts w:ascii="Times New Roman" w:eastAsia="Times New Roman" w:hAnsi="Times New Roman" w:cs="Times New Roman"/>
          <w:sz w:val="24"/>
          <w:szCs w:val="24"/>
        </w:rPr>
        <w:t xml:space="preserve"> аттестацию выпускников 9-ых классов по новой форме;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промежуточную и текущую аттестацию обучающихся;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 качества знаний обучающихся 4-ых классов по русс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му языку, математике и чтению, окружающему миру, татарскому языку.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участие и результативность в школьных, муниципальных, республиканских и др. пре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метных олимпиадах, конкурсах, соревнованиях;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мониторинговое исследование обучающихся 1-ых классов «Готовность к обучению в школе и адаптация»;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spellStart"/>
      <w:r w:rsidRPr="00152E6E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и адаптации обучающихся 5-ых и 10-ых классов;</w:t>
      </w:r>
    </w:p>
    <w:p w:rsidR="00E9074B" w:rsidRPr="00152E6E" w:rsidRDefault="00E9074B" w:rsidP="00152E6E">
      <w:pPr>
        <w:pStyle w:val="ac"/>
        <w:numPr>
          <w:ilvl w:val="0"/>
          <w:numId w:val="2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мониторинговое исследование образовательных достижений обучающихся на разных 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обучения в соответствии со школьной программой мониторинговых исслед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ваний.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6.4.2.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качества организации образовательного процесса вкл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чает в себя: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результаты лицензирования и государственной аккредитации;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программно-информационное обеспечение, наличие Интернета, эффективность его и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пользования в учебном процессе;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обеспеченность методической и учебной литературой;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тивных документов);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состояния условий обучения нормативам и требованиям СанПиН;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диагностика уровня тревожности обучающихся 1, 5, 10 классов в период       адаптации;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отсева об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учающихся на всех уровнях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обучения и сохранение контингента об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чающихся;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анализ результатов дальнейшего трудоустройства выпускников;</w:t>
      </w:r>
    </w:p>
    <w:p w:rsidR="00E9074B" w:rsidRPr="00152E6E" w:rsidRDefault="00E9074B" w:rsidP="00152E6E">
      <w:pPr>
        <w:pStyle w:val="ac"/>
        <w:numPr>
          <w:ilvl w:val="0"/>
          <w:numId w:val="29"/>
        </w:numPr>
        <w:tabs>
          <w:tab w:val="clear" w:pos="1800"/>
          <w:tab w:val="num" w:pos="0"/>
          <w:tab w:val="left" w:pos="540"/>
          <w:tab w:val="num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открытости школы для родителей и общественных организаций анкетирование  родителей.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6.4.3.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системы дополнительного образования включает в себя:</w:t>
      </w:r>
    </w:p>
    <w:p w:rsidR="00E9074B" w:rsidRPr="00152E6E" w:rsidRDefault="00E9074B" w:rsidP="00152E6E">
      <w:pPr>
        <w:pStyle w:val="ac"/>
        <w:numPr>
          <w:ilvl w:val="0"/>
          <w:numId w:val="32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степень соответствия программ дополнительного образования нормативным требов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ниям;</w:t>
      </w:r>
    </w:p>
    <w:p w:rsidR="00E9074B" w:rsidRPr="00152E6E" w:rsidRDefault="00E9074B" w:rsidP="00152E6E">
      <w:pPr>
        <w:pStyle w:val="ac"/>
        <w:numPr>
          <w:ilvl w:val="0"/>
          <w:numId w:val="32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реализация направленности программ дополнительного образования, заявленной в л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цензии;</w:t>
      </w:r>
    </w:p>
    <w:p w:rsidR="00E9074B" w:rsidRPr="00152E6E" w:rsidRDefault="00E9074B" w:rsidP="00152E6E">
      <w:pPr>
        <w:pStyle w:val="ac"/>
        <w:numPr>
          <w:ilvl w:val="0"/>
          <w:numId w:val="32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доля обучающихся (%), охваченных дополнительным образованием.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6.4.4.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качества воспитательной работы включает в себя: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степень вовлеченности в воспитательный процесс педагогического коллектива и род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телей;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качество планирования воспитательной работы;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охват обучающихся таким содержанием деятельности, которая соответствует их инт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ресам и потребностям;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наличие детского самоуправления;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удовлетворенность обучающихся и родителей воспитательным процессом; 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исследование уровня воспитанности обучающихся;</w:t>
      </w:r>
    </w:p>
    <w:p w:rsidR="00E9074B" w:rsidRPr="00152E6E" w:rsidRDefault="00E9074B" w:rsidP="00152E6E">
      <w:pPr>
        <w:pStyle w:val="ac"/>
        <w:numPr>
          <w:ilvl w:val="0"/>
          <w:numId w:val="34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положительная динамика количества правонарушений и преступлений обучающихся.</w:t>
      </w:r>
    </w:p>
    <w:p w:rsidR="00E9074B" w:rsidRPr="00152E6E" w:rsidRDefault="00E9074B" w:rsidP="00152E6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6.4.5.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профессиональной компетентности педагогов и их де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тельности по обеспечению требуемого качества образования включает в себя: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аттестация педагогов;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отношение и готовность к повышению педагогического мастерства (систематичность прохождения курсов, участие в работе </w:t>
      </w:r>
      <w:r w:rsidR="00170824" w:rsidRPr="00152E6E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объединений и т.д.);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технологий;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образовательные достижения учащихся;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подготовку и участие в качестве экспертов ЕГЭ, аттестационных комиссий, жюри и т.д.;</w:t>
      </w:r>
    </w:p>
    <w:p w:rsidR="00E9074B" w:rsidRPr="00152E6E" w:rsidRDefault="00E9074B" w:rsidP="00152E6E">
      <w:pPr>
        <w:pStyle w:val="ac"/>
        <w:numPr>
          <w:ilvl w:val="0"/>
          <w:numId w:val="37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участие в профессиональных конкурсах разного уровня.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6.4.7.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процедуры оценки здоровья учащихся включает в себя: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наличие медицинского кабинета и его оснащенность;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профилактич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ских мероприятий;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оценку заболеваемости обучающихся, педагогических и других работников школы;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эффективности оздоровительной работы (</w:t>
      </w:r>
      <w:proofErr w:type="spellStart"/>
      <w:r w:rsidRPr="00152E6E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программы, режим дня, организация отдыха и оздоровления детей в каникулярное время);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оценку состояния физкультурно-оздоровительной работы;</w:t>
      </w:r>
    </w:p>
    <w:p w:rsidR="00E9074B" w:rsidRPr="00152E6E" w:rsidRDefault="00E9074B" w:rsidP="00152E6E">
      <w:pPr>
        <w:pStyle w:val="ac"/>
        <w:numPr>
          <w:ilvl w:val="0"/>
          <w:numId w:val="39"/>
        </w:numPr>
        <w:tabs>
          <w:tab w:val="clear" w:pos="1800"/>
          <w:tab w:val="num" w:pos="0"/>
          <w:tab w:val="left" w:pos="540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диагностика состояния здоровья обучающихся.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6.5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. Критерии выступают в качестве инструмента, призванного наполнить содержанием оце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ку и обеспечить измерение уровня достижений результатов деятельности школы.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t>6.6.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Критерии представлены набором расчетных показателей, которые при необходимости м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гут корректироваться, источником расчета являются данные статистики.</w:t>
      </w:r>
    </w:p>
    <w:p w:rsidR="00E9074B" w:rsidRPr="00152E6E" w:rsidRDefault="00170824" w:rsidP="00152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Виды внутреннего мониторинга качества образования</w:t>
      </w:r>
      <w:r w:rsidR="00E9074B" w:rsidRPr="00152E6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b"/>
        <w:tblW w:w="10881" w:type="dxa"/>
        <w:tblLook w:val="04A0" w:firstRow="1" w:lastRow="0" w:firstColumn="1" w:lastColumn="0" w:noHBand="0" w:noVBand="1"/>
      </w:tblPr>
      <w:tblGrid>
        <w:gridCol w:w="2010"/>
        <w:gridCol w:w="7608"/>
        <w:gridCol w:w="1436"/>
      </w:tblGrid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ты по уровням образования (внутренняя оценка)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которые учатся на «4» и «5»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которые участвуют в конку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сах, олимпиадах, научно-практических конфере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циях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имеющих неудовлетвор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 результаты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 9 классов, получивших документ об образовании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 9 классов, получивших документ об образовании особого образца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 11 классов, получивших документ об образовании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 11 классов, получивших документ об образовании особого образца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обучающихся, продолживших обучение </w:t>
            </w:r>
            <w:r w:rsidR="002F6FFA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 10 классе в своей школе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оценка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независимой оценки выпускников средней школы (результаты ЕГЭ по предметам)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независимой аттестации выпускников 9 класса (результаты ОГЭ 9 по русскому языку и математике)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независимого регионального ко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плексного исследования качества общего образ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вания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освоения стандарта (доля выпускников, сдавших ЕГЭ по русскому языку и математике ниже установленного минимума)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участвующих в муниципал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предметных олимпиадах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обучающихся-призеров, победителей мун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, республиканских предметных оли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пиадах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принимавших участие в м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ниципальных мероприятиях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</w:tc>
      </w:tr>
      <w:tr w:rsidR="00E628AD" w:rsidRPr="00152E6E" w:rsidTr="00152E6E">
        <w:trPr>
          <w:trHeight w:val="2228"/>
        </w:trPr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обучающихся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которые занимаются спортом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которые занимаются в спо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тивных секциях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</w:t>
            </w: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обучающихся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не работающих и не продо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живших обучение, к численности выпускников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состоящих на учете в ПДН, КДН к общей численности обучающихся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выпускников, поступивших в специальные учебные заведения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поступивших в ВУЗы на ко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трактной основе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поступивших в ВУЗы на бюджетной основе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индивидуально обучающихся на дому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</w:t>
            </w: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Готовность родителей к уч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стию в управлении школой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принимающих участие в мер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приятиях школы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посещающих городскую пр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грамму «Университет для родителей»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участвующих в программе «Путь к Успеху»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полугодиям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потенциал учителей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учителей, которые используют современные педагогические технологии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учителей, которые используют ИКТ на ур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ках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педагогических работников, имеющих первую квалификационную категорию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имеющих вы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шую квалификационную категорию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прошедших курсы повышения квалификации за 3 года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принимавших участие в конкурсах «Учитель года», «Классный руководитель года» и др.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имеющих высшее образование по уровням образования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январь, май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январь, май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полугодиям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8AD" w:rsidRPr="00152E6E" w:rsidTr="00152E6E">
        <w:tc>
          <w:tcPr>
            <w:tcW w:w="3190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требованиям к условиям обучения</w:t>
            </w:r>
          </w:p>
        </w:tc>
        <w:tc>
          <w:tcPr>
            <w:tcW w:w="5423" w:type="dxa"/>
          </w:tcPr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         педагогическими     кадрами,         имеющими необходимую квалиф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кацию, по каждому из предметов учебного плана</w:t>
            </w:r>
          </w:p>
          <w:p w:rsidR="00E628AD" w:rsidRPr="00152E6E" w:rsidRDefault="00E628AD" w:rsidP="00152E6E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   нормам и требованиям СанПиН 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дополнительного образования, колич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программ дополнительного образования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столовой для организации горячего п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тания в соответствии с утвержденными нормами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оборудованного медицинского кабинета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учебных кабинетов</w:t>
            </w:r>
            <w:r w:rsidR="002F6FFA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компьютерной техникой на одного ученика и изношенность ко</w:t>
            </w:r>
            <w:r w:rsidR="002F6FFA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F6FFA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пьютерной техники</w:t>
            </w:r>
          </w:p>
          <w:p w:rsidR="00E628AD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обеспеченности литературой федерал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перечня</w:t>
            </w:r>
          </w:p>
          <w:p w:rsidR="004A6AA5" w:rsidRPr="00152E6E" w:rsidRDefault="00E628AD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4A6AA5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6FFA"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обеспеченности регионального перечня</w:t>
            </w:r>
          </w:p>
        </w:tc>
        <w:tc>
          <w:tcPr>
            <w:tcW w:w="2268" w:type="dxa"/>
          </w:tcPr>
          <w:p w:rsidR="00E628AD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май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2F6FFA" w:rsidRPr="00152E6E" w:rsidRDefault="002F6FFA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AA5" w:rsidRPr="00152E6E" w:rsidTr="00152E6E">
        <w:trPr>
          <w:trHeight w:val="121"/>
        </w:trPr>
        <w:tc>
          <w:tcPr>
            <w:tcW w:w="3190" w:type="dxa"/>
          </w:tcPr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5423" w:type="dxa"/>
          </w:tcPr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воспитанности 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городских, республиканских, всеро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сийских мероприятиях, программах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учебных занятий</w:t>
            </w:r>
          </w:p>
        </w:tc>
        <w:tc>
          <w:tcPr>
            <w:tcW w:w="2268" w:type="dxa"/>
          </w:tcPr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полугодиям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E6E" w:rsidRDefault="00152E6E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4A6AA5" w:rsidRPr="00152E6E" w:rsidRDefault="004A6AA5" w:rsidP="00152E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E2215F" w:rsidRPr="00152E6E" w:rsidRDefault="00E9074B" w:rsidP="00152E6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6.10.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Диагностические и оценочные процедуры в рамках СОКО проводятся с привлечением профессион</w:t>
      </w:r>
      <w:r w:rsidR="004327D0">
        <w:rPr>
          <w:rFonts w:ascii="Times New Roman" w:eastAsia="Times New Roman" w:hAnsi="Times New Roman" w:cs="Times New Roman"/>
          <w:sz w:val="24"/>
          <w:szCs w:val="24"/>
        </w:rPr>
        <w:t>альных и общественных экспертов</w:t>
      </w:r>
      <w:r w:rsidRPr="00152E6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E9074B" w:rsidRPr="00152E6E" w:rsidRDefault="00E9074B" w:rsidP="00152E6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eastAsia="Times New Roman" w:hAnsi="Times New Roman" w:cs="Times New Roman"/>
          <w:sz w:val="24"/>
          <w:szCs w:val="24"/>
        </w:rPr>
        <w:t>    </w:t>
      </w:r>
    </w:p>
    <w:p w:rsidR="00E2215F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52E6E">
        <w:rPr>
          <w:rFonts w:ascii="Times New Roman" w:hAnsi="Times New Roman" w:cs="Times New Roman"/>
          <w:b/>
          <w:sz w:val="24"/>
          <w:szCs w:val="24"/>
        </w:rPr>
        <w:t>. Организация управлением мониторинговой деятельностью.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7.1.  Для      проведения    мониторинга  назначаются  ответственные  лица,    состав  которых утверждается  приказом  директором  ОУ.    В  состав  лиц,  осуществляющих  мониторинг, включ</w:t>
      </w:r>
      <w:r w:rsidRPr="00152E6E">
        <w:rPr>
          <w:rFonts w:ascii="Times New Roman" w:hAnsi="Times New Roman" w:cs="Times New Roman"/>
          <w:sz w:val="24"/>
          <w:szCs w:val="24"/>
        </w:rPr>
        <w:t>а</w:t>
      </w:r>
      <w:r w:rsidRPr="00152E6E">
        <w:rPr>
          <w:rFonts w:ascii="Times New Roman" w:hAnsi="Times New Roman" w:cs="Times New Roman"/>
          <w:sz w:val="24"/>
          <w:szCs w:val="24"/>
        </w:rPr>
        <w:t xml:space="preserve">ются  заместители  директора  по  УР,  руководители  школьных  МО, учителя.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7.2. По  итогам  анализа  полученных  данных  мониторинга  готовятся  соответствующие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документы  (отчеты,  справки,  информации,  доклады),  которые  доводятся  до  сведения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педагогического коллектива ОУ, Учредителя, родителей,  общественности.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7.3.Результаты  мониторинга  являются  основанием для  принятия административных  реш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ний на уровне ОУ.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152E6E">
        <w:rPr>
          <w:rFonts w:ascii="Times New Roman" w:hAnsi="Times New Roman" w:cs="Times New Roman"/>
          <w:b/>
          <w:sz w:val="24"/>
          <w:szCs w:val="24"/>
        </w:rPr>
        <w:t>. Права участников образовательного процесса  при проведении мониторинга.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8.1.Основными  пользователями  результатов  мониторинга  являются    педагогические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работники,  администрация,  учащиеся  и  их  родители,  органы  управления образованием, представители общественности и др.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8.2.Родители  обучающихся    имеют  возможность  ежедневно  пользоваться  электронным дневником, а также знакомиться  с  результатами мониторинговых исследований по качеству образ</w:t>
      </w:r>
      <w:r w:rsidRPr="00152E6E">
        <w:rPr>
          <w:rFonts w:ascii="Times New Roman" w:hAnsi="Times New Roman" w:cs="Times New Roman"/>
          <w:sz w:val="24"/>
          <w:szCs w:val="24"/>
        </w:rPr>
        <w:t>о</w:t>
      </w:r>
      <w:r w:rsidRPr="00152E6E">
        <w:rPr>
          <w:rFonts w:ascii="Times New Roman" w:hAnsi="Times New Roman" w:cs="Times New Roman"/>
          <w:sz w:val="24"/>
          <w:szCs w:val="24"/>
        </w:rPr>
        <w:t xml:space="preserve">вания  на  родительских  собраниях,  через  информацию,  размещенную  на  школьном сайте.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152E6E">
        <w:rPr>
          <w:rFonts w:ascii="Times New Roman" w:hAnsi="Times New Roman" w:cs="Times New Roman"/>
          <w:b/>
          <w:sz w:val="24"/>
          <w:szCs w:val="24"/>
        </w:rPr>
        <w:t>. Взаимодействие с другими образовательными и общественными органами, учрежд</w:t>
      </w:r>
      <w:r w:rsidRPr="00152E6E">
        <w:rPr>
          <w:rFonts w:ascii="Times New Roman" w:hAnsi="Times New Roman" w:cs="Times New Roman"/>
          <w:b/>
          <w:sz w:val="24"/>
          <w:szCs w:val="24"/>
        </w:rPr>
        <w:t>е</w:t>
      </w:r>
      <w:r w:rsidRPr="00152E6E">
        <w:rPr>
          <w:rFonts w:ascii="Times New Roman" w:hAnsi="Times New Roman" w:cs="Times New Roman"/>
          <w:b/>
          <w:sz w:val="24"/>
          <w:szCs w:val="24"/>
        </w:rPr>
        <w:t>ниями.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9.1.  При  проведении  мониторинга  школа    взаимодействует  с  государственными  орган</w:t>
      </w:r>
      <w:r w:rsidRPr="00152E6E">
        <w:rPr>
          <w:rFonts w:ascii="Times New Roman" w:hAnsi="Times New Roman" w:cs="Times New Roman"/>
          <w:sz w:val="24"/>
          <w:szCs w:val="24"/>
        </w:rPr>
        <w:t>а</w:t>
      </w:r>
      <w:r w:rsidRPr="00152E6E">
        <w:rPr>
          <w:rFonts w:ascii="Times New Roman" w:hAnsi="Times New Roman" w:cs="Times New Roman"/>
          <w:sz w:val="24"/>
          <w:szCs w:val="24"/>
        </w:rPr>
        <w:t>ми управления,  научными  и  общественными  организациями,  занимающимися  проблемами кач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>ства  образовательных  услуг:  Казанским Федеральным  университетом, РЦМКО,  управлением  о</w:t>
      </w:r>
      <w:r w:rsidRPr="00152E6E">
        <w:rPr>
          <w:rFonts w:ascii="Times New Roman" w:hAnsi="Times New Roman" w:cs="Times New Roman"/>
          <w:sz w:val="24"/>
          <w:szCs w:val="24"/>
        </w:rPr>
        <w:t>б</w:t>
      </w:r>
      <w:r w:rsidRPr="00152E6E">
        <w:rPr>
          <w:rFonts w:ascii="Times New Roman" w:hAnsi="Times New Roman" w:cs="Times New Roman"/>
          <w:sz w:val="24"/>
          <w:szCs w:val="24"/>
        </w:rPr>
        <w:t>разования    г. Набережные Челны, ИМЦ и    другими образовательными и общественными учрежд</w:t>
      </w:r>
      <w:r w:rsidRPr="00152E6E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ниями.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9.2.  При  проведении  мониторинга  школа    взаимодействует  с</w:t>
      </w:r>
      <w:r w:rsidR="004327D0">
        <w:rPr>
          <w:rFonts w:ascii="Times New Roman" w:hAnsi="Times New Roman" w:cs="Times New Roman"/>
          <w:sz w:val="24"/>
          <w:szCs w:val="24"/>
        </w:rPr>
        <w:t xml:space="preserve"> </w:t>
      </w:r>
      <w:r w:rsidRPr="00152E6E">
        <w:rPr>
          <w:rFonts w:ascii="Times New Roman" w:hAnsi="Times New Roman" w:cs="Times New Roman"/>
          <w:sz w:val="24"/>
          <w:szCs w:val="24"/>
        </w:rPr>
        <w:t xml:space="preserve">органам самоуправления - Советом Школы, информируя членов Совета  Школы с результатами  мониторинга (не реже двух раз в год).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152E6E">
        <w:rPr>
          <w:rFonts w:ascii="Times New Roman" w:hAnsi="Times New Roman" w:cs="Times New Roman"/>
          <w:b/>
          <w:sz w:val="24"/>
          <w:szCs w:val="24"/>
        </w:rPr>
        <w:t>. Делопроизводство.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10.1.По  итогам  мониторинговых  исследований  педагоги </w:t>
      </w:r>
      <w:r w:rsidR="004327D0">
        <w:rPr>
          <w:rFonts w:ascii="Times New Roman" w:hAnsi="Times New Roman" w:cs="Times New Roman"/>
          <w:sz w:val="24"/>
          <w:szCs w:val="24"/>
        </w:rPr>
        <w:t>-</w:t>
      </w:r>
      <w:r w:rsidRPr="00152E6E">
        <w:rPr>
          <w:rFonts w:ascii="Times New Roman" w:hAnsi="Times New Roman" w:cs="Times New Roman"/>
          <w:sz w:val="24"/>
          <w:szCs w:val="24"/>
        </w:rPr>
        <w:t xml:space="preserve"> предметники  представляют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>заместителю директора по  учебной   работе аналитические справки в течени</w:t>
      </w:r>
      <w:r w:rsidR="004327D0">
        <w:rPr>
          <w:rFonts w:ascii="Times New Roman" w:hAnsi="Times New Roman" w:cs="Times New Roman"/>
          <w:sz w:val="24"/>
          <w:szCs w:val="24"/>
        </w:rPr>
        <w:t>е</w:t>
      </w:r>
      <w:r w:rsidRPr="00152E6E">
        <w:rPr>
          <w:rFonts w:ascii="Times New Roman" w:hAnsi="Times New Roman" w:cs="Times New Roman"/>
          <w:sz w:val="24"/>
          <w:szCs w:val="24"/>
        </w:rPr>
        <w:t xml:space="preserve"> 3-х дней с</w:t>
      </w:r>
      <w:r w:rsidR="004327D0">
        <w:rPr>
          <w:rFonts w:ascii="Times New Roman" w:hAnsi="Times New Roman" w:cs="Times New Roman"/>
          <w:sz w:val="24"/>
          <w:szCs w:val="24"/>
        </w:rPr>
        <w:t xml:space="preserve">о дня проведения мониторинга. </w:t>
      </w:r>
      <w:r w:rsidRPr="00152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10.2.Аналитический  отчет  по  итогам  мониторинга    за четверть (полугодие),  год  готовит  заместитель  директора, ответственный за  научно-методическую  работу,  и  доводит  до  сведения  педагогического  коллектива  ОУ, учредителя, родителей,  городской общественности. 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E6E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152E6E">
        <w:rPr>
          <w:rFonts w:ascii="Times New Roman" w:hAnsi="Times New Roman" w:cs="Times New Roman"/>
          <w:b/>
          <w:sz w:val="24"/>
          <w:szCs w:val="24"/>
        </w:rPr>
        <w:t>.Внесение изменений, дополнений в Положение.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11.1.Срок данного Положения не ограничен. 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6E">
        <w:rPr>
          <w:rFonts w:ascii="Times New Roman" w:hAnsi="Times New Roman" w:cs="Times New Roman"/>
          <w:sz w:val="24"/>
          <w:szCs w:val="24"/>
        </w:rPr>
        <w:t xml:space="preserve">11.2.Изменения,  дополнения  в  настоящее  Положение  вносится  </w:t>
      </w:r>
      <w:r w:rsidR="00152E6E" w:rsidRPr="00152E6E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 w:rsidRPr="00152E6E">
        <w:rPr>
          <w:rFonts w:ascii="Times New Roman" w:hAnsi="Times New Roman" w:cs="Times New Roman"/>
          <w:sz w:val="24"/>
          <w:szCs w:val="24"/>
        </w:rPr>
        <w:t xml:space="preserve"> школы и утве</w:t>
      </w:r>
      <w:r w:rsidR="004327D0">
        <w:rPr>
          <w:rFonts w:ascii="Times New Roman" w:hAnsi="Times New Roman" w:cs="Times New Roman"/>
          <w:sz w:val="24"/>
          <w:szCs w:val="24"/>
        </w:rPr>
        <w:t>рждается  руководителем  школы</w:t>
      </w:r>
      <w:r w:rsidRPr="00152E6E">
        <w:rPr>
          <w:rFonts w:ascii="Times New Roman" w:hAnsi="Times New Roman" w:cs="Times New Roman"/>
          <w:sz w:val="24"/>
          <w:szCs w:val="24"/>
        </w:rPr>
        <w:t>.</w:t>
      </w: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74B" w:rsidRPr="00152E6E" w:rsidRDefault="00E9074B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002D" w:rsidRPr="00152E6E" w:rsidRDefault="0099002D" w:rsidP="0015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002D" w:rsidRPr="00152E6E" w:rsidSect="00152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94" w:rsidRDefault="00A61494" w:rsidP="00E2215F">
      <w:pPr>
        <w:spacing w:after="0" w:line="240" w:lineRule="auto"/>
      </w:pPr>
      <w:r>
        <w:separator/>
      </w:r>
    </w:p>
  </w:endnote>
  <w:endnote w:type="continuationSeparator" w:id="0">
    <w:p w:rsidR="00A61494" w:rsidRDefault="00A61494" w:rsidP="00E2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94" w:rsidRDefault="00A61494" w:rsidP="00E2215F">
      <w:pPr>
        <w:spacing w:after="0" w:line="240" w:lineRule="auto"/>
      </w:pPr>
      <w:r>
        <w:separator/>
      </w:r>
    </w:p>
  </w:footnote>
  <w:footnote w:type="continuationSeparator" w:id="0">
    <w:p w:rsidR="00A61494" w:rsidRDefault="00A61494" w:rsidP="00E22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915"/>
    <w:multiLevelType w:val="hybridMultilevel"/>
    <w:tmpl w:val="D0503D6A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3E1D28"/>
    <w:multiLevelType w:val="hybridMultilevel"/>
    <w:tmpl w:val="5BD6B5AE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B82FB2"/>
    <w:multiLevelType w:val="hybridMultilevel"/>
    <w:tmpl w:val="E0EE884E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9832147"/>
    <w:multiLevelType w:val="hybridMultilevel"/>
    <w:tmpl w:val="BD76F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7F5EDA"/>
    <w:multiLevelType w:val="hybridMultilevel"/>
    <w:tmpl w:val="9B1895D2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D4B23B7"/>
    <w:multiLevelType w:val="hybridMultilevel"/>
    <w:tmpl w:val="D5F0F1AC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383377"/>
    <w:multiLevelType w:val="hybridMultilevel"/>
    <w:tmpl w:val="2AD6BD3C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CF42A6"/>
    <w:multiLevelType w:val="hybridMultilevel"/>
    <w:tmpl w:val="28E896A8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7AA0390"/>
    <w:multiLevelType w:val="hybridMultilevel"/>
    <w:tmpl w:val="969E9D7C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6131F"/>
    <w:multiLevelType w:val="hybridMultilevel"/>
    <w:tmpl w:val="92381308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7B3B9D"/>
    <w:multiLevelType w:val="hybridMultilevel"/>
    <w:tmpl w:val="7EF4FEA2"/>
    <w:lvl w:ilvl="0" w:tplc="B0DC76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6D031EA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535987"/>
    <w:multiLevelType w:val="hybridMultilevel"/>
    <w:tmpl w:val="A27C1692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60274F"/>
    <w:multiLevelType w:val="hybridMultilevel"/>
    <w:tmpl w:val="8A0EB0A8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70B77CF"/>
    <w:multiLevelType w:val="hybridMultilevel"/>
    <w:tmpl w:val="0E54EF48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76169A9"/>
    <w:multiLevelType w:val="hybridMultilevel"/>
    <w:tmpl w:val="68526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131121"/>
    <w:multiLevelType w:val="hybridMultilevel"/>
    <w:tmpl w:val="C2CEFFCC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9E7440E"/>
    <w:multiLevelType w:val="hybridMultilevel"/>
    <w:tmpl w:val="2E76BE3A"/>
    <w:lvl w:ilvl="0" w:tplc="9FFC0696">
      <w:numFmt w:val="bullet"/>
      <w:lvlText w:val="·"/>
      <w:lvlJc w:val="left"/>
      <w:pPr>
        <w:ind w:left="2378" w:hanging="9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33329C"/>
    <w:multiLevelType w:val="hybridMultilevel"/>
    <w:tmpl w:val="AD261EA2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AD74114"/>
    <w:multiLevelType w:val="hybridMultilevel"/>
    <w:tmpl w:val="10EEBB1E"/>
    <w:lvl w:ilvl="0" w:tplc="B0DC7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D8576E8"/>
    <w:multiLevelType w:val="hybridMultilevel"/>
    <w:tmpl w:val="EDAC8EB6"/>
    <w:lvl w:ilvl="0" w:tplc="9FFC0696">
      <w:numFmt w:val="bullet"/>
      <w:lvlText w:val="·"/>
      <w:lvlJc w:val="left"/>
      <w:pPr>
        <w:ind w:left="1669" w:hanging="9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8815B8B"/>
    <w:multiLevelType w:val="hybridMultilevel"/>
    <w:tmpl w:val="66EC0040"/>
    <w:lvl w:ilvl="0" w:tplc="9FFC0696">
      <w:numFmt w:val="bullet"/>
      <w:lvlText w:val="·"/>
      <w:lvlJc w:val="left"/>
      <w:pPr>
        <w:ind w:left="1669" w:hanging="9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F0ED7"/>
    <w:multiLevelType w:val="hybridMultilevel"/>
    <w:tmpl w:val="ECEE1F9A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9B62F59"/>
    <w:multiLevelType w:val="hybridMultilevel"/>
    <w:tmpl w:val="65528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C287A82"/>
    <w:multiLevelType w:val="hybridMultilevel"/>
    <w:tmpl w:val="44C6F35A"/>
    <w:lvl w:ilvl="0" w:tplc="04190001">
      <w:start w:val="1"/>
      <w:numFmt w:val="bullet"/>
      <w:lvlText w:val=""/>
      <w:lvlJc w:val="left"/>
      <w:pPr>
        <w:ind w:left="2378" w:hanging="9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1076A29"/>
    <w:multiLevelType w:val="hybridMultilevel"/>
    <w:tmpl w:val="FE6E6802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5047E5F"/>
    <w:multiLevelType w:val="hybridMultilevel"/>
    <w:tmpl w:val="98D23510"/>
    <w:lvl w:ilvl="0" w:tplc="B03203D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627A7AFE">
      <w:start w:val="11"/>
      <w:numFmt w:val="decimal"/>
      <w:lvlText w:val="%2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2" w:tplc="ABA6AAE2">
      <w:numFmt w:val="none"/>
      <w:lvlText w:val=""/>
      <w:lvlJc w:val="left"/>
      <w:pPr>
        <w:tabs>
          <w:tab w:val="num" w:pos="360"/>
        </w:tabs>
      </w:pPr>
    </w:lvl>
    <w:lvl w:ilvl="3" w:tplc="0BDA229C">
      <w:numFmt w:val="none"/>
      <w:lvlText w:val=""/>
      <w:lvlJc w:val="left"/>
      <w:pPr>
        <w:tabs>
          <w:tab w:val="num" w:pos="360"/>
        </w:tabs>
      </w:pPr>
    </w:lvl>
    <w:lvl w:ilvl="4" w:tplc="1DC09FEA">
      <w:numFmt w:val="none"/>
      <w:lvlText w:val=""/>
      <w:lvlJc w:val="left"/>
      <w:pPr>
        <w:tabs>
          <w:tab w:val="num" w:pos="360"/>
        </w:tabs>
      </w:pPr>
    </w:lvl>
    <w:lvl w:ilvl="5" w:tplc="5C80035C">
      <w:numFmt w:val="none"/>
      <w:lvlText w:val=""/>
      <w:lvlJc w:val="left"/>
      <w:pPr>
        <w:tabs>
          <w:tab w:val="num" w:pos="360"/>
        </w:tabs>
      </w:pPr>
    </w:lvl>
    <w:lvl w:ilvl="6" w:tplc="3CD63716">
      <w:numFmt w:val="none"/>
      <w:lvlText w:val=""/>
      <w:lvlJc w:val="left"/>
      <w:pPr>
        <w:tabs>
          <w:tab w:val="num" w:pos="360"/>
        </w:tabs>
      </w:pPr>
    </w:lvl>
    <w:lvl w:ilvl="7" w:tplc="B0089998">
      <w:numFmt w:val="none"/>
      <w:lvlText w:val=""/>
      <w:lvlJc w:val="left"/>
      <w:pPr>
        <w:tabs>
          <w:tab w:val="num" w:pos="360"/>
        </w:tabs>
      </w:pPr>
    </w:lvl>
    <w:lvl w:ilvl="8" w:tplc="EC1A6A7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7C0552E"/>
    <w:multiLevelType w:val="hybridMultilevel"/>
    <w:tmpl w:val="38E86BFE"/>
    <w:lvl w:ilvl="0" w:tplc="F6D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B758B3"/>
    <w:multiLevelType w:val="hybridMultilevel"/>
    <w:tmpl w:val="329603BE"/>
    <w:lvl w:ilvl="0" w:tplc="04190001">
      <w:start w:val="1"/>
      <w:numFmt w:val="bullet"/>
      <w:lvlText w:val=""/>
      <w:lvlJc w:val="left"/>
      <w:pPr>
        <w:ind w:left="1669" w:hanging="9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435A92"/>
    <w:multiLevelType w:val="hybridMultilevel"/>
    <w:tmpl w:val="9814AFDE"/>
    <w:lvl w:ilvl="0" w:tplc="F6D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F734C0"/>
    <w:multiLevelType w:val="hybridMultilevel"/>
    <w:tmpl w:val="8C3E9168"/>
    <w:lvl w:ilvl="0" w:tplc="9FFC0696">
      <w:numFmt w:val="bullet"/>
      <w:lvlText w:val="·"/>
      <w:lvlJc w:val="left"/>
      <w:pPr>
        <w:ind w:left="1669" w:hanging="9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34C5F64"/>
    <w:multiLevelType w:val="hybridMultilevel"/>
    <w:tmpl w:val="92AA2E20"/>
    <w:lvl w:ilvl="0" w:tplc="F6D031E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50326A5"/>
    <w:multiLevelType w:val="hybridMultilevel"/>
    <w:tmpl w:val="5EAA23BE"/>
    <w:lvl w:ilvl="0" w:tplc="9FFC0696">
      <w:numFmt w:val="bullet"/>
      <w:lvlText w:val="·"/>
      <w:lvlJc w:val="left"/>
      <w:pPr>
        <w:ind w:left="1669" w:hanging="9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55B0D"/>
    <w:multiLevelType w:val="hybridMultilevel"/>
    <w:tmpl w:val="ABB00AAE"/>
    <w:lvl w:ilvl="0" w:tplc="F6D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174D1A"/>
    <w:multiLevelType w:val="hybridMultilevel"/>
    <w:tmpl w:val="22F2F23A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A6D12BE"/>
    <w:multiLevelType w:val="hybridMultilevel"/>
    <w:tmpl w:val="74844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4955067"/>
    <w:multiLevelType w:val="hybridMultilevel"/>
    <w:tmpl w:val="8A964878"/>
    <w:lvl w:ilvl="0" w:tplc="B0DC76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E1DBB"/>
    <w:multiLevelType w:val="hybridMultilevel"/>
    <w:tmpl w:val="7FFED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345CF5"/>
    <w:multiLevelType w:val="hybridMultilevel"/>
    <w:tmpl w:val="6C682DBA"/>
    <w:lvl w:ilvl="0" w:tplc="F6D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7E173A">
      <w:start w:val="5"/>
      <w:numFmt w:val="bullet"/>
      <w:lvlText w:val="·"/>
      <w:lvlJc w:val="left"/>
      <w:pPr>
        <w:ind w:left="2760" w:hanging="168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642063"/>
    <w:multiLevelType w:val="hybridMultilevel"/>
    <w:tmpl w:val="4AE80070"/>
    <w:lvl w:ilvl="0" w:tplc="F6D031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37"/>
  </w:num>
  <w:num w:numId="4">
    <w:abstractNumId w:val="28"/>
  </w:num>
  <w:num w:numId="5">
    <w:abstractNumId w:val="26"/>
  </w:num>
  <w:num w:numId="6">
    <w:abstractNumId w:val="3"/>
  </w:num>
  <w:num w:numId="7">
    <w:abstractNumId w:val="19"/>
  </w:num>
  <w:num w:numId="8">
    <w:abstractNumId w:val="16"/>
  </w:num>
  <w:num w:numId="9">
    <w:abstractNumId w:val="23"/>
  </w:num>
  <w:num w:numId="10">
    <w:abstractNumId w:val="14"/>
  </w:num>
  <w:num w:numId="11">
    <w:abstractNumId w:val="29"/>
  </w:num>
  <w:num w:numId="12">
    <w:abstractNumId w:val="31"/>
  </w:num>
  <w:num w:numId="13">
    <w:abstractNumId w:val="20"/>
  </w:num>
  <w:num w:numId="14">
    <w:abstractNumId w:val="27"/>
  </w:num>
  <w:num w:numId="15">
    <w:abstractNumId w:val="36"/>
  </w:num>
  <w:num w:numId="16">
    <w:abstractNumId w:val="18"/>
  </w:num>
  <w:num w:numId="17">
    <w:abstractNumId w:val="22"/>
  </w:num>
  <w:num w:numId="18">
    <w:abstractNumId w:val="34"/>
  </w:num>
  <w:num w:numId="19">
    <w:abstractNumId w:val="7"/>
  </w:num>
  <w:num w:numId="20">
    <w:abstractNumId w:val="1"/>
  </w:num>
  <w:num w:numId="21">
    <w:abstractNumId w:val="12"/>
  </w:num>
  <w:num w:numId="22">
    <w:abstractNumId w:val="17"/>
  </w:num>
  <w:num w:numId="23">
    <w:abstractNumId w:val="4"/>
  </w:num>
  <w:num w:numId="24">
    <w:abstractNumId w:val="9"/>
  </w:num>
  <w:num w:numId="25">
    <w:abstractNumId w:val="13"/>
  </w:num>
  <w:num w:numId="26">
    <w:abstractNumId w:val="8"/>
  </w:num>
  <w:num w:numId="27">
    <w:abstractNumId w:val="15"/>
  </w:num>
  <w:num w:numId="28">
    <w:abstractNumId w:val="11"/>
  </w:num>
  <w:num w:numId="29">
    <w:abstractNumId w:val="33"/>
  </w:num>
  <w:num w:numId="30">
    <w:abstractNumId w:val="35"/>
  </w:num>
  <w:num w:numId="31">
    <w:abstractNumId w:val="10"/>
  </w:num>
  <w:num w:numId="32">
    <w:abstractNumId w:val="0"/>
  </w:num>
  <w:num w:numId="33">
    <w:abstractNumId w:val="6"/>
  </w:num>
  <w:num w:numId="34">
    <w:abstractNumId w:val="21"/>
  </w:num>
  <w:num w:numId="35">
    <w:abstractNumId w:val="5"/>
  </w:num>
  <w:num w:numId="36">
    <w:abstractNumId w:val="2"/>
  </w:num>
  <w:num w:numId="37">
    <w:abstractNumId w:val="24"/>
  </w:num>
  <w:num w:numId="38">
    <w:abstractNumId w:val="30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4B"/>
    <w:rsid w:val="000A7683"/>
    <w:rsid w:val="000C7B25"/>
    <w:rsid w:val="00152E6E"/>
    <w:rsid w:val="00170824"/>
    <w:rsid w:val="001F2C66"/>
    <w:rsid w:val="00216DD2"/>
    <w:rsid w:val="002C463C"/>
    <w:rsid w:val="002F6FFA"/>
    <w:rsid w:val="004327D0"/>
    <w:rsid w:val="00487AE7"/>
    <w:rsid w:val="004A6AA5"/>
    <w:rsid w:val="004C014B"/>
    <w:rsid w:val="004D7E61"/>
    <w:rsid w:val="005448C0"/>
    <w:rsid w:val="006B7C1D"/>
    <w:rsid w:val="006E675F"/>
    <w:rsid w:val="007D61A8"/>
    <w:rsid w:val="00816C1A"/>
    <w:rsid w:val="008A607E"/>
    <w:rsid w:val="0099002D"/>
    <w:rsid w:val="00A034A1"/>
    <w:rsid w:val="00A1066B"/>
    <w:rsid w:val="00A252A0"/>
    <w:rsid w:val="00A578ED"/>
    <w:rsid w:val="00A61494"/>
    <w:rsid w:val="00B64EE4"/>
    <w:rsid w:val="00BA0AC4"/>
    <w:rsid w:val="00C601DD"/>
    <w:rsid w:val="00E2215F"/>
    <w:rsid w:val="00E628AD"/>
    <w:rsid w:val="00E9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07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07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0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4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22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215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22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215F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E62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52E6E"/>
    <w:pPr>
      <w:ind w:left="720"/>
      <w:contextualSpacing/>
    </w:pPr>
  </w:style>
  <w:style w:type="paragraph" w:styleId="ad">
    <w:name w:val="No Spacing"/>
    <w:uiPriority w:val="1"/>
    <w:qFormat/>
    <w:rsid w:val="00152E6E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07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07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0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4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22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215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22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215F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E62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52E6E"/>
    <w:pPr>
      <w:ind w:left="720"/>
      <w:contextualSpacing/>
    </w:pPr>
  </w:style>
  <w:style w:type="paragraph" w:styleId="ad">
    <w:name w:val="No Spacing"/>
    <w:uiPriority w:val="1"/>
    <w:qFormat/>
    <w:rsid w:val="00152E6E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3548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Informa</cp:lastModifiedBy>
  <cp:revision>2</cp:revision>
  <cp:lastPrinted>2014-12-06T13:03:00Z</cp:lastPrinted>
  <dcterms:created xsi:type="dcterms:W3CDTF">2017-02-28T13:22:00Z</dcterms:created>
  <dcterms:modified xsi:type="dcterms:W3CDTF">2017-02-28T13:22:00Z</dcterms:modified>
</cp:coreProperties>
</file>